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A1" w:rsidRPr="00C12AA1" w:rsidRDefault="00C12AA1" w:rsidP="00C12AA1">
      <w:pPr>
        <w:jc w:val="center"/>
        <w:rPr>
          <w:rFonts w:hint="eastAsia"/>
          <w:b/>
          <w:sz w:val="30"/>
          <w:szCs w:val="30"/>
        </w:rPr>
      </w:pPr>
      <w:r w:rsidRPr="00C12AA1">
        <w:rPr>
          <w:rFonts w:hint="eastAsia"/>
          <w:b/>
          <w:sz w:val="30"/>
          <w:szCs w:val="30"/>
        </w:rPr>
        <w:t>北京师范大学</w:t>
      </w:r>
      <w:r w:rsidRPr="00C12AA1">
        <w:rPr>
          <w:rFonts w:hint="eastAsia"/>
          <w:b/>
          <w:sz w:val="30"/>
          <w:szCs w:val="30"/>
        </w:rPr>
        <w:t>2004</w:t>
      </w:r>
      <w:r w:rsidRPr="00C12AA1">
        <w:rPr>
          <w:rFonts w:hint="eastAsia"/>
          <w:b/>
          <w:sz w:val="30"/>
          <w:szCs w:val="30"/>
        </w:rPr>
        <w:t>年硕士研究生入学考试试题</w:t>
      </w: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sz w:val="28"/>
          <w:szCs w:val="28"/>
        </w:rPr>
        <w:t>（</w:t>
      </w:r>
      <w:r w:rsidRPr="00C12AA1">
        <w:rPr>
          <w:rFonts w:hint="eastAsia"/>
          <w:b/>
          <w:sz w:val="28"/>
          <w:szCs w:val="28"/>
        </w:rPr>
        <w:t>文学综合考试</w:t>
      </w:r>
      <w:r w:rsidRPr="00C12AA1">
        <w:rPr>
          <w:rFonts w:hint="eastAsia"/>
          <w:sz w:val="28"/>
          <w:szCs w:val="28"/>
        </w:rPr>
        <w:t>）</w:t>
      </w:r>
      <w:r w:rsidRPr="00C12AA1">
        <w:rPr>
          <w:rFonts w:hint="eastAsia"/>
          <w:szCs w:val="21"/>
        </w:rPr>
        <w:br/>
      </w:r>
      <w:r>
        <w:rPr>
          <w:rFonts w:hint="eastAsia"/>
          <w:szCs w:val="21"/>
        </w:rPr>
        <w:t>一、填空（每空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认为，艺术家作为摹仿者并非由于无能，而是天性使然。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、文艺的审美意识形态性质是对文学活动的特殊性质的概括，指文学是一种交织着无功与功利、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等综合性的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活动。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>、审美意象的本质特征是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4</w:t>
      </w:r>
      <w:r>
        <w:rPr>
          <w:rFonts w:hint="eastAsia"/>
          <w:szCs w:val="21"/>
        </w:rPr>
        <w:t>、什么是文学的叙事？简单地说，就是用话语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社会生活事件过程。</w:t>
      </w:r>
      <w:r>
        <w:rPr>
          <w:rFonts w:hint="eastAsia"/>
          <w:szCs w:val="21"/>
        </w:rPr>
        <w:br/>
        <w:t>5</w:t>
      </w:r>
      <w:r>
        <w:rPr>
          <w:rFonts w:hint="eastAsia"/>
          <w:szCs w:val="21"/>
        </w:rPr>
        <w:t>、“原始意象”说的提出者是瑞士的心理学家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6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提出了“陌生化”的著名概念。</w:t>
      </w:r>
      <w:r>
        <w:rPr>
          <w:rFonts w:hint="eastAsia"/>
          <w:szCs w:val="21"/>
        </w:rPr>
        <w:br/>
        <w:t>7</w:t>
      </w:r>
      <w:r>
        <w:rPr>
          <w:rFonts w:hint="eastAsia"/>
          <w:szCs w:val="21"/>
        </w:rPr>
        <w:t>、“文学本体论”这一新术语的提出者是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8</w:t>
      </w:r>
      <w:r>
        <w:rPr>
          <w:rFonts w:hint="eastAsia"/>
          <w:szCs w:val="21"/>
        </w:rPr>
        <w:t>、关于“有我之境”与“无我之境”的观点是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提出的。</w:t>
      </w:r>
      <w:r>
        <w:rPr>
          <w:rFonts w:hint="eastAsia"/>
          <w:szCs w:val="21"/>
        </w:rPr>
        <w:br/>
        <w:t>9</w:t>
      </w:r>
      <w:r>
        <w:rPr>
          <w:rFonts w:hint="eastAsia"/>
          <w:szCs w:val="21"/>
        </w:rPr>
        <w:t>、“帝子降北兮北渚，目眇眇兮愁予。袅袅兮秋风，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。”</w:t>
      </w:r>
      <w:r>
        <w:rPr>
          <w:rFonts w:hint="eastAsia"/>
          <w:szCs w:val="21"/>
        </w:rPr>
        <w:br/>
        <w:t>10</w:t>
      </w:r>
      <w:r>
        <w:rPr>
          <w:rFonts w:hint="eastAsia"/>
          <w:szCs w:val="21"/>
        </w:rPr>
        <w:t>、“采菊东篱下，悠然见南山，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，飞鸟相与还。”</w:t>
      </w:r>
      <w:r>
        <w:rPr>
          <w:rFonts w:hint="eastAsia"/>
          <w:szCs w:val="21"/>
        </w:rPr>
        <w:br/>
        <w:t>11</w:t>
      </w:r>
      <w:r>
        <w:rPr>
          <w:rFonts w:hint="eastAsia"/>
          <w:szCs w:val="21"/>
        </w:rPr>
        <w:t>、“春水碧色，春水淥波。送君南浦，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！”</w:t>
      </w:r>
      <w:r>
        <w:rPr>
          <w:rFonts w:hint="eastAsia"/>
          <w:szCs w:val="21"/>
        </w:rPr>
        <w:br/>
        <w:t>12</w:t>
      </w:r>
      <w:r>
        <w:rPr>
          <w:rFonts w:hint="eastAsia"/>
          <w:szCs w:val="21"/>
        </w:rPr>
        <w:t>、“关山难越，谁悲失路之人？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，尽是他乡之客！”</w:t>
      </w:r>
      <w:r>
        <w:rPr>
          <w:rFonts w:hint="eastAsia"/>
          <w:szCs w:val="21"/>
        </w:rPr>
        <w:br/>
        <w:t>13</w:t>
      </w:r>
      <w:r>
        <w:rPr>
          <w:rFonts w:hint="eastAsia"/>
          <w:szCs w:val="21"/>
        </w:rPr>
        <w:t>、“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，寒山一带伤心碧。暝色入高楼，有人楼上愁。”</w:t>
      </w:r>
      <w:r>
        <w:rPr>
          <w:rFonts w:hint="eastAsia"/>
          <w:szCs w:val="21"/>
        </w:rPr>
        <w:br/>
        <w:t>14</w:t>
      </w:r>
      <w:r>
        <w:rPr>
          <w:rFonts w:hint="eastAsia"/>
          <w:szCs w:val="21"/>
        </w:rPr>
        <w:t>、“人生到处知何似？就似飞鸿踏雪泥。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，鸿飞那复计东西。”</w:t>
      </w:r>
      <w:r>
        <w:rPr>
          <w:rFonts w:hint="eastAsia"/>
          <w:szCs w:val="21"/>
        </w:rPr>
        <w:br/>
        <w:t>15</w:t>
      </w:r>
      <w:r>
        <w:rPr>
          <w:rFonts w:hint="eastAsia"/>
          <w:szCs w:val="21"/>
        </w:rPr>
        <w:t>、“原来姹紫嫣红开遍，似这般都付与断井残垣”出自著名剧作《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》。”</w:t>
      </w:r>
      <w:r>
        <w:rPr>
          <w:rFonts w:hint="eastAsia"/>
          <w:szCs w:val="21"/>
        </w:rPr>
        <w:br/>
        <w:t>16</w:t>
      </w:r>
      <w:r>
        <w:rPr>
          <w:rFonts w:hint="eastAsia"/>
          <w:szCs w:val="21"/>
        </w:rPr>
        <w:t>、《西湖七月半》的作者是著名小品文作家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17</w:t>
      </w:r>
      <w:r>
        <w:rPr>
          <w:rFonts w:hint="eastAsia"/>
          <w:szCs w:val="21"/>
        </w:rPr>
        <w:t>、《红楼梦》又名“石头记”、“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”。</w:t>
      </w:r>
      <w:r>
        <w:rPr>
          <w:rFonts w:hint="eastAsia"/>
          <w:szCs w:val="21"/>
        </w:rPr>
        <w:br/>
        <w:t>18</w:t>
      </w:r>
      <w:r>
        <w:rPr>
          <w:rFonts w:hint="eastAsia"/>
          <w:szCs w:val="21"/>
        </w:rPr>
        <w:t>、《官场现形记》、《二十年目睹之怪现状》、《老残游记》与《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》并称清末四大谴责小说。</w:t>
      </w:r>
      <w:r>
        <w:rPr>
          <w:rFonts w:hint="eastAsia"/>
          <w:szCs w:val="21"/>
        </w:rPr>
        <w:br/>
        <w:t>19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1923</w:t>
      </w:r>
      <w:r>
        <w:rPr>
          <w:rFonts w:hint="eastAsia"/>
          <w:szCs w:val="21"/>
        </w:rPr>
        <w:t>年胡适、徐志摩、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、陈西滢等人在北京发起成立了“新月”诗社</w:t>
      </w:r>
      <w:r>
        <w:rPr>
          <w:rFonts w:hint="eastAsia"/>
          <w:szCs w:val="21"/>
        </w:rPr>
        <w:br/>
        <w:t>20</w:t>
      </w:r>
      <w:r>
        <w:rPr>
          <w:rFonts w:hint="eastAsia"/>
          <w:szCs w:val="21"/>
        </w:rPr>
        <w:t>、作为一个文学理论家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在三十年代的批评文章大都收在《咀华集》、《咀华二集》里。</w:t>
      </w:r>
      <w:r>
        <w:rPr>
          <w:rFonts w:hint="eastAsia"/>
          <w:szCs w:val="21"/>
        </w:rPr>
        <w:br/>
        <w:t>21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1927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创作的话剧《潘金莲》受到田汉徐悲鸿等人的热烈称赞。</w:t>
      </w:r>
      <w:r>
        <w:rPr>
          <w:rFonts w:hint="eastAsia"/>
          <w:szCs w:val="21"/>
        </w:rPr>
        <w:br/>
        <w:t>22</w:t>
      </w:r>
      <w:r>
        <w:rPr>
          <w:rFonts w:hint="eastAsia"/>
          <w:szCs w:val="21"/>
        </w:rPr>
        <w:t>、师陀最为成熟、最富有代表性的作品是</w:t>
      </w:r>
      <w:r>
        <w:rPr>
          <w:rFonts w:hint="eastAsia"/>
          <w:szCs w:val="21"/>
        </w:rPr>
        <w:t>1946</w:t>
      </w:r>
      <w:r>
        <w:rPr>
          <w:rFonts w:hint="eastAsia"/>
          <w:szCs w:val="21"/>
        </w:rPr>
        <w:t>年出版的小说集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23</w:t>
      </w:r>
      <w:r>
        <w:rPr>
          <w:rFonts w:hint="eastAsia"/>
          <w:szCs w:val="21"/>
        </w:rPr>
        <w:t>、魏连殳是鲁迅小说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中的主要人物。</w:t>
      </w:r>
      <w:r>
        <w:rPr>
          <w:rFonts w:hint="eastAsia"/>
          <w:szCs w:val="21"/>
        </w:rPr>
        <w:br/>
        <w:t>24</w:t>
      </w:r>
      <w:r>
        <w:rPr>
          <w:rFonts w:hint="eastAsia"/>
          <w:szCs w:val="21"/>
        </w:rPr>
        <w:t>、诗句“你站在桥止看风景，看风景的人在楼上看你”出自中国现代派诗人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的短诗《断章》。</w:t>
      </w:r>
      <w:r>
        <w:rPr>
          <w:rFonts w:hint="eastAsia"/>
          <w:szCs w:val="21"/>
        </w:rPr>
        <w:br/>
        <w:t>25</w:t>
      </w:r>
      <w:r>
        <w:rPr>
          <w:rFonts w:hint="eastAsia"/>
          <w:szCs w:val="21"/>
        </w:rPr>
        <w:t>、巴金在</w:t>
      </w:r>
      <w:r>
        <w:rPr>
          <w:rFonts w:hint="eastAsia"/>
          <w:szCs w:val="21"/>
        </w:rPr>
        <w:t>1978</w:t>
      </w:r>
      <w:r>
        <w:rPr>
          <w:rFonts w:hint="eastAsia"/>
          <w:szCs w:val="21"/>
        </w:rPr>
        <w:t>年到</w:t>
      </w:r>
      <w:r>
        <w:rPr>
          <w:rFonts w:hint="eastAsia"/>
          <w:szCs w:val="21"/>
        </w:rPr>
        <w:t>1986</w:t>
      </w:r>
      <w:r>
        <w:rPr>
          <w:rFonts w:hint="eastAsia"/>
          <w:szCs w:val="21"/>
        </w:rPr>
        <w:t>年的八年间写作了</w:t>
      </w:r>
      <w:r>
        <w:rPr>
          <w:rFonts w:hint="eastAsia"/>
          <w:szCs w:val="21"/>
        </w:rPr>
        <w:t>150</w:t>
      </w:r>
      <w:r>
        <w:rPr>
          <w:rFonts w:hint="eastAsia"/>
          <w:szCs w:val="21"/>
        </w:rPr>
        <w:t>多篇随笔，总称为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26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1985</w:t>
      </w:r>
      <w:r>
        <w:rPr>
          <w:rFonts w:hint="eastAsia"/>
          <w:szCs w:val="21"/>
        </w:rPr>
        <w:t>年刘索拉的中篇小说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发表，引起了热烈反响，被有的批评家称为“真正的”现代派小说。</w:t>
      </w:r>
      <w:r>
        <w:rPr>
          <w:rFonts w:hint="eastAsia"/>
          <w:szCs w:val="21"/>
        </w:rPr>
        <w:br/>
        <w:t>27</w:t>
      </w:r>
      <w:r>
        <w:rPr>
          <w:rFonts w:hint="eastAsia"/>
          <w:szCs w:val="21"/>
        </w:rPr>
        <w:t>、张艺谋导演的电影《大红灯笼笼高高挂》是根据作家苏童的小说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改编而成的。</w:t>
      </w:r>
      <w:r>
        <w:rPr>
          <w:rFonts w:hint="eastAsia"/>
          <w:szCs w:val="21"/>
        </w:rPr>
        <w:br/>
        <w:t>28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的《干校六记》记述作者</w:t>
      </w:r>
      <w:r>
        <w:rPr>
          <w:rFonts w:hint="eastAsia"/>
          <w:szCs w:val="21"/>
        </w:rPr>
        <w:t>1969</w:t>
      </w:r>
      <w:r>
        <w:rPr>
          <w:rFonts w:hint="eastAsia"/>
          <w:szCs w:val="21"/>
        </w:rPr>
        <w:t>年底到</w:t>
      </w:r>
      <w:r>
        <w:rPr>
          <w:rFonts w:hint="eastAsia"/>
          <w:szCs w:val="21"/>
        </w:rPr>
        <w:t>1972</w:t>
      </w:r>
      <w:r>
        <w:rPr>
          <w:rFonts w:hint="eastAsia"/>
          <w:szCs w:val="21"/>
        </w:rPr>
        <w:t>年春在“五七干校”中的生活经历。</w:t>
      </w:r>
      <w:r>
        <w:rPr>
          <w:rFonts w:hint="eastAsia"/>
          <w:szCs w:val="21"/>
        </w:rPr>
        <w:br/>
        <w:t>29</w:t>
      </w:r>
      <w:r>
        <w:rPr>
          <w:rFonts w:hint="eastAsia"/>
          <w:szCs w:val="21"/>
        </w:rPr>
        <w:t>、现存古希腊悲剧中唯一一部取材于现实生活的作品是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30</w:t>
      </w:r>
      <w:r>
        <w:rPr>
          <w:rFonts w:hint="eastAsia"/>
          <w:szCs w:val="21"/>
        </w:rPr>
        <w:t>、中世纪早期英雄史诗中保存最完整的一部是盎格鲁－撒克逊史诗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31</w:t>
      </w:r>
      <w:r>
        <w:rPr>
          <w:rFonts w:hint="eastAsia"/>
          <w:szCs w:val="21"/>
        </w:rPr>
        <w:t>、陀思妥耶夫斯基的长篇小说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被看成是一部攻击革命的小说。</w:t>
      </w:r>
      <w:r>
        <w:rPr>
          <w:rFonts w:hint="eastAsia"/>
          <w:szCs w:val="21"/>
        </w:rPr>
        <w:br/>
        <w:t>32</w:t>
      </w:r>
      <w:r>
        <w:rPr>
          <w:rFonts w:hint="eastAsia"/>
          <w:szCs w:val="21"/>
        </w:rPr>
        <w:t>、屠格涅夫长篇小说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的主人公被称为语言的巨从、行动的矮子。</w:t>
      </w:r>
      <w:r>
        <w:rPr>
          <w:rFonts w:hint="eastAsia"/>
          <w:szCs w:val="21"/>
        </w:rPr>
        <w:br/>
        <w:t>33</w:t>
      </w:r>
      <w:r>
        <w:rPr>
          <w:rFonts w:hint="eastAsia"/>
          <w:szCs w:val="21"/>
        </w:rPr>
        <w:t>、詹姆斯•乔伊斯的《尤利西斯》在形式和内在精神上都摹仿古希腊的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br/>
        <w:t>34</w:t>
      </w:r>
      <w:r>
        <w:rPr>
          <w:rFonts w:hint="eastAsia"/>
          <w:szCs w:val="21"/>
        </w:rPr>
        <w:t>、艾略特的长诗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被看成是西方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世纪诗歌的划时代作品。</w:t>
      </w:r>
      <w:r>
        <w:rPr>
          <w:rFonts w:hint="eastAsia"/>
          <w:szCs w:val="21"/>
        </w:rPr>
        <w:br/>
        <w:t>35</w:t>
      </w:r>
      <w:r>
        <w:rPr>
          <w:rFonts w:hint="eastAsia"/>
          <w:szCs w:val="21"/>
        </w:rPr>
        <w:t>、日本小说家田山花袋的中篇小说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既是日本自然主义文学代表作之一，也被看成是</w:t>
      </w:r>
      <w:r>
        <w:rPr>
          <w:rFonts w:hint="eastAsia"/>
          <w:szCs w:val="21"/>
        </w:rPr>
        <w:lastRenderedPageBreak/>
        <w:t>“私小说”的开山之作。</w:t>
      </w:r>
      <w:r>
        <w:rPr>
          <w:rFonts w:hint="eastAsia"/>
          <w:szCs w:val="21"/>
        </w:rPr>
        <w:br/>
        <w:t>36</w:t>
      </w:r>
      <w:r>
        <w:rPr>
          <w:rFonts w:hint="eastAsia"/>
          <w:szCs w:val="21"/>
        </w:rPr>
        <w:t>、被称为“非战后派的战后派”的日本作家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以其长篇小说《假面的告白》奠定了在文坛上的地位。</w:t>
      </w:r>
      <w:r>
        <w:rPr>
          <w:rFonts w:hint="eastAsia"/>
          <w:szCs w:val="21"/>
        </w:rPr>
        <w:br/>
        <w:t>37</w:t>
      </w:r>
      <w:r>
        <w:rPr>
          <w:rFonts w:hint="eastAsia"/>
          <w:szCs w:val="21"/>
        </w:rPr>
        <w:t>、埃及小说家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是阿拉伯世界第一个获得诺贝尔奖的作家。</w:t>
      </w:r>
      <w:r>
        <w:rPr>
          <w:rFonts w:hint="eastAsia"/>
          <w:szCs w:val="21"/>
        </w:rPr>
        <w:br/>
        <w:t>38</w:t>
      </w:r>
      <w:r>
        <w:rPr>
          <w:rFonts w:hint="eastAsia"/>
          <w:szCs w:val="21"/>
        </w:rPr>
        <w:t>、日本作家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是日本“新感觉派”的中坚作家，他的长篇小说《雪国》是“新感觉派”的代表作。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二、名词解释（每题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、韵味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、孟诗韩笔　　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、“先锋小说”　　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、可比性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三、简答题（每题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</w:rPr>
        <w:t>40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 xml:space="preserve">        </w:t>
      </w:r>
      <w:r>
        <w:rPr>
          <w:rFonts w:hint="eastAsia"/>
          <w:szCs w:val="21"/>
        </w:rPr>
        <w:t>如何理解艺术生产与物质生产发展的不平衡关系？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、简述公安派的文学主张。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>、简析二十世纪二十年代乡土小说的流派特征。</w:t>
      </w:r>
      <w:r>
        <w:rPr>
          <w:rFonts w:hint="eastAsia"/>
          <w:szCs w:val="21"/>
        </w:rPr>
        <w:br/>
        <w:t>4</w:t>
      </w:r>
      <w:r>
        <w:rPr>
          <w:rFonts w:hint="eastAsia"/>
          <w:szCs w:val="21"/>
        </w:rPr>
        <w:t>、简论巴尔扎克长篇小说的现实主义特性。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四、按卷面提供的文本，自选题目进行作品分析。字数</w:t>
      </w:r>
      <w:r>
        <w:rPr>
          <w:rFonts w:hint="eastAsia"/>
          <w:szCs w:val="21"/>
        </w:rPr>
        <w:t>1500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2000</w:t>
      </w:r>
      <w:r>
        <w:rPr>
          <w:rFonts w:hint="eastAsia"/>
          <w:szCs w:val="21"/>
        </w:rPr>
        <w:t>字。（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我的老师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贾平凹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我的老师孙涵泊，是朋友的孩子。今年三岁半。他不漂亮，也少言语，平时不准父母杀鸡剖鱼，很有些良善，但对家里的所有来客却不瞅不睬，表情木然，显得傲慢。开始我见他只逗着取乐，到后来便不敢放肆，认了他是老师。许多人都笑我认三岁半的小孩为师，是我疯了，或耍矫情。我说这就是你们的错误了，谁规定老师只能是以小认大？孙涵泊！孙老师，他是该做我的老师的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幼儿园的阿姨领了孩子们去郊游，他也在其中，阿姨摘了一抱花分给大家，轮到他，他不接，小眼睛翻着白，鼻翼一扇一扇的。阿姨问：你不要？他说：“花疼不疼？”对于美好的东西，因为美好，我也常常就不觉得了它的美好，不爱惜，不保卫，有时是觉出了它的美好，因为自己没有，生嫉恨，多诽谤，甚至参与加害和摧残。孙涵泊却慈悲，视一切都有生命，都应尊重和和平相处，他真该做我的老师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晚上看电视，七点钟中央电视台开始播放国歌，他就要站在椅子上，不管在座的是大人还是小孩，是惊讶还是嗤笑，目不旁视，双手打起节拍。我是没有这种大气派的，为了自己的身家平安和一点事业，时时小心，事事怯场，挑了鸡蛋挑子过闹市，不敢挤人，唯恐人挤，应忍的忍了，不应忍的也忍了，最多只写“转毁为缘，默雷止谤”自慰，结果失了许多志气，误了许多正事。孙涵泊却无所畏惧，竟敢指挥国歌，他真该做我的老师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我在他家书写条幅，许多人围着看，一片叫好，他也挤了过来，头歪着，一手掏耳屎。他爹问：你来看什么？他说：“看写。”再问：写的什么？说：“字。”又问：什么字？说：“黑字。”我的文章和书法本不高明，却向来有人恭维，我也是恭维过别人的，比如听别人说过某某的文章好，拿来看了，怎么也看不出好在哪里，但我要在文坛上混，又要证明我的鉴赏水平，或者某某是权威，是著名的，我得表示谦虚和尊敬，我得需要提拔加获奖，我也就说：“好呀，当然是好呀，你瞧，他写的这副联，××××××××××春，多好！”孙涵泊不管形势，不瞧脸色，不慎句酌字，拐弯抹角，直奔事物根本，他真该做我的老师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街上两人争执，先是对骂，再是拳脚，一个脸上就流下血来，遂抓起了旁边肉店案上的砍刀，围观的人轰然走散，他爹牵他正好经过，便跑过去立于两人之间，大喊：“不许打架！打架不是好孩子，不许打仗！”现在的人很烦，似乎吃了炸药，鸡毛蒜皮的事也要闹出个流血事件，但街头上的斗殴发生了，却没有几个前去制止的。我也是，怕偏护了弱者挨强者的刀子，怕去制伏强者，弱者悄然遁去，警察来了脱离不了干系，多一事不如少一事，还是一走了之，事后连个证明也不肯做。孙涵泊安危度外，大义凛然，有徐洪刚的英勇精神，他真该做我的</w:t>
      </w:r>
      <w:r>
        <w:rPr>
          <w:rFonts w:hint="eastAsia"/>
          <w:szCs w:val="21"/>
        </w:rPr>
        <w:lastRenderedPageBreak/>
        <w:t>老师。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春节里，朋友带了他去一个同事家拜年，墙上新挂了印有西方诸神油画的年历，神是裸着或半裸着，来客没人时都注目偷看，一有旁人就脸色严肃。那同事也觉得年历不好，用红纸剪了小袄儿贴在那裸体上，大家才嗤嗤发笑起来，故意指着裸着的胸脯问他：这是什么？他玩变形金刚，玩得正起劲，看了一下，说：“妈妈的奶！”说罢又忙他的操作。男人们看待女人，要么视为神，要么视神是裸肉，身上会痒的，却绝口不当众说破，不说破而再不会忘记，独处里作了非非之想。我看这年历是这样的感觉，去庙里拜菩萨也觉得菩萨美丽，有过单相思，也有过那个——我还是不敢说——不敢说，只想可以是完人，是君子圣人，说了就是低级趣味，是流氓，千刀万剐。孙涵泊没有世俗，他不认作是神就敬畏，烧香磕头，他也不认作是裸体就产生邪念，他看了就看作是人的某一部位，是妈妈的某一部位，他说了也就完了，不虚伪不究竟，不自欺不欺人，平平常常，坦坦然然，他真该做我的老师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我的老师话少，对我没有悬河般的教导，不布置作业，他从未以有我这么个学生而得意过，却始终表情木然，样子傲慢。我琢磨，或许他这样正是要我明白“口锐者天钝之，目空者鬼障之”的道理。我是诚惶诚恐地待我的老师的，他使我不断地发现着我的卑劣，知道了羞耻，我相信有许许多多的人接触了我的老师都要羞耻的。所以，我没有理由不称他是老师！我的老师也将不会只有我一个学生吧？</w:t>
      </w:r>
    </w:p>
    <w:p w:rsidR="00C12AA1" w:rsidRDefault="00C12AA1">
      <w:pPr>
        <w:rPr>
          <w:rFonts w:hint="eastAsia"/>
          <w:b/>
          <w:sz w:val="28"/>
          <w:szCs w:val="28"/>
        </w:rPr>
      </w:pP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b/>
          <w:sz w:val="28"/>
          <w:szCs w:val="28"/>
        </w:rPr>
        <w:t>（文艺学）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论述题（每道大题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、你如何认识中西方传统文学理论的主要差异？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、谈谈你对文学意识形态之关系的理解。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>、你怎么理解文学的真实性？</w:t>
      </w:r>
      <w:r>
        <w:rPr>
          <w:rFonts w:hint="eastAsia"/>
          <w:szCs w:val="21"/>
        </w:rPr>
        <w:br/>
        <w:t>4</w:t>
      </w:r>
      <w:r>
        <w:rPr>
          <w:rFonts w:hint="eastAsia"/>
          <w:szCs w:val="21"/>
        </w:rPr>
        <w:t>、谈谈你对《毛诗序》的主要观点。</w:t>
      </w:r>
      <w:r>
        <w:rPr>
          <w:rFonts w:hint="eastAsia"/>
          <w:szCs w:val="21"/>
        </w:rPr>
        <w:br/>
        <w:t>5</w:t>
      </w:r>
      <w:r>
        <w:rPr>
          <w:rFonts w:hint="eastAsia"/>
          <w:szCs w:val="21"/>
        </w:rPr>
        <w:t>、你是如何看待现在大学中文系开设的“文学概论”这门课程的理解？应该如何改进。</w:t>
      </w:r>
    </w:p>
    <w:p w:rsidR="00C12AA1" w:rsidRDefault="00C12AA1">
      <w:pPr>
        <w:rPr>
          <w:rFonts w:hint="eastAsia"/>
          <w:b/>
          <w:sz w:val="28"/>
          <w:szCs w:val="28"/>
        </w:rPr>
      </w:pP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b/>
          <w:sz w:val="28"/>
          <w:szCs w:val="28"/>
        </w:rPr>
        <w:t>（古代文学）</w:t>
      </w:r>
      <w:r w:rsidRPr="00C12AA1">
        <w:rPr>
          <w:rFonts w:hint="eastAsia"/>
          <w:szCs w:val="21"/>
        </w:rPr>
        <w:br/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．名词解释（</w:t>
      </w:r>
      <w:r>
        <w:rPr>
          <w:rFonts w:hint="eastAsia"/>
          <w:szCs w:val="21"/>
        </w:rPr>
        <w:t>6*5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）《诗经集传》</w:t>
      </w:r>
      <w:r>
        <w:rPr>
          <w:rFonts w:hint="eastAsia"/>
          <w:szCs w:val="21"/>
        </w:rPr>
        <w:t>  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）七体</w:t>
      </w:r>
      <w:r>
        <w:rPr>
          <w:rFonts w:hint="eastAsia"/>
          <w:szCs w:val="21"/>
        </w:rPr>
        <w:t>              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）太康文学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）徐庾体</w:t>
      </w:r>
      <w:r>
        <w:rPr>
          <w:rFonts w:hint="eastAsia"/>
          <w:szCs w:val="21"/>
        </w:rPr>
        <w:t>        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）《太和正音谱》</w:t>
      </w:r>
      <w:r>
        <w:rPr>
          <w:rFonts w:hint="eastAsia"/>
          <w:szCs w:val="21"/>
        </w:rPr>
        <w:t xml:space="preserve">   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）花雅之争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．论述题（</w:t>
      </w:r>
      <w:r>
        <w:rPr>
          <w:rFonts w:hint="eastAsia"/>
          <w:szCs w:val="21"/>
        </w:rPr>
        <w:t>4*30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br/>
        <w:t xml:space="preserve">1 </w:t>
      </w:r>
      <w:r>
        <w:rPr>
          <w:rFonts w:hint="eastAsia"/>
          <w:szCs w:val="21"/>
        </w:rPr>
        <w:t>以〈史记〉为中心论述先秦两汉史传文学的发展情况。</w:t>
      </w:r>
      <w:r>
        <w:rPr>
          <w:rFonts w:hint="eastAsia"/>
          <w:szCs w:val="21"/>
        </w:rPr>
        <w:br/>
        <w:t xml:space="preserve">2 </w:t>
      </w:r>
      <w:r>
        <w:rPr>
          <w:rFonts w:hint="eastAsia"/>
          <w:szCs w:val="21"/>
        </w:rPr>
        <w:t>试评述白居易和元稹为代表的中唐诗歌运动的理论。</w:t>
      </w:r>
      <w:r>
        <w:rPr>
          <w:rFonts w:hint="eastAsia"/>
          <w:szCs w:val="21"/>
        </w:rPr>
        <w:br/>
        <w:t xml:space="preserve">3 </w:t>
      </w:r>
      <w:r>
        <w:rPr>
          <w:rFonts w:hint="eastAsia"/>
          <w:szCs w:val="21"/>
        </w:rPr>
        <w:t>谈谈陆游、范成大和杨万里的关于乡村题材诗歌的创作情况。</w:t>
      </w:r>
      <w:r>
        <w:rPr>
          <w:rFonts w:hint="eastAsia"/>
          <w:szCs w:val="21"/>
        </w:rPr>
        <w:br/>
        <w:t xml:space="preserve">4 </w:t>
      </w:r>
      <w:r>
        <w:rPr>
          <w:rFonts w:hint="eastAsia"/>
          <w:szCs w:val="21"/>
        </w:rPr>
        <w:t>关于〈三国演义〉的虚实之争，请你谈谈对这个问题的认识。</w:t>
      </w:r>
    </w:p>
    <w:p w:rsidR="00C12AA1" w:rsidRDefault="00C12AA1">
      <w:pPr>
        <w:rPr>
          <w:rFonts w:hint="eastAsia"/>
          <w:b/>
          <w:sz w:val="28"/>
          <w:szCs w:val="28"/>
        </w:rPr>
      </w:pPr>
    </w:p>
    <w:p w:rsidR="00C12AA1" w:rsidRDefault="00C12AA1">
      <w:pPr>
        <w:rPr>
          <w:rFonts w:hint="eastAsia"/>
          <w:b/>
          <w:szCs w:val="21"/>
        </w:rPr>
      </w:pPr>
      <w:r w:rsidRPr="00C12AA1">
        <w:rPr>
          <w:rFonts w:hint="eastAsia"/>
          <w:b/>
          <w:sz w:val="28"/>
          <w:szCs w:val="28"/>
        </w:rPr>
        <w:t>（对外汉语）</w:t>
      </w:r>
      <w:r w:rsidRPr="00C12AA1">
        <w:rPr>
          <w:rFonts w:hint="eastAsia"/>
          <w:szCs w:val="21"/>
        </w:rPr>
        <w:br/>
      </w:r>
      <w:r w:rsidRPr="00C12AA1">
        <w:rPr>
          <w:rFonts w:hint="eastAsia"/>
          <w:b/>
          <w:szCs w:val="21"/>
        </w:rPr>
        <w:t>中国文学史（</w:t>
      </w:r>
      <w:r w:rsidRPr="00C12AA1">
        <w:rPr>
          <w:rFonts w:hint="eastAsia"/>
          <w:b/>
          <w:szCs w:val="21"/>
        </w:rPr>
        <w:t>50</w:t>
      </w:r>
      <w:r w:rsidRPr="00C12AA1">
        <w:rPr>
          <w:rFonts w:hint="eastAsia"/>
          <w:b/>
          <w:szCs w:val="21"/>
        </w:rPr>
        <w:t>分）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一．议论题（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lastRenderedPageBreak/>
        <w:t>1</w:t>
      </w:r>
      <w:r>
        <w:rPr>
          <w:rFonts w:hint="eastAsia"/>
          <w:szCs w:val="21"/>
        </w:rPr>
        <w:t>．谈谈中国古代文学中的意境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二．简答体（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．谈谈《水浒传》中的语言特色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．谈谈张爱玲的思想主张，写作特色及语言特点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 xml:space="preserve">．为什么说“白居易是杜甫有意识的继承者”　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．谈谈新月派的主要作者及思想主张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三．填空（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严羽　　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汉园三诗人。。。。。。。</w:t>
      </w:r>
      <w:r>
        <w:rPr>
          <w:rFonts w:hint="eastAsia"/>
          <w:szCs w:val="21"/>
        </w:rPr>
        <w:br/>
      </w:r>
    </w:p>
    <w:p w:rsidR="00C12AA1" w:rsidRDefault="00C12AA1">
      <w:pPr>
        <w:rPr>
          <w:rFonts w:hint="eastAsia"/>
          <w:b/>
          <w:szCs w:val="21"/>
        </w:rPr>
      </w:pPr>
      <w:r w:rsidRPr="00C12AA1">
        <w:rPr>
          <w:rFonts w:hint="eastAsia"/>
          <w:b/>
          <w:szCs w:val="21"/>
        </w:rPr>
        <w:t>现代汉语（</w:t>
      </w:r>
      <w:r w:rsidRPr="00C12AA1">
        <w:rPr>
          <w:rFonts w:hint="eastAsia"/>
          <w:b/>
          <w:szCs w:val="21"/>
        </w:rPr>
        <w:t>40</w:t>
      </w:r>
      <w:r w:rsidRPr="00C12AA1">
        <w:rPr>
          <w:rFonts w:hint="eastAsia"/>
          <w:b/>
          <w:szCs w:val="21"/>
        </w:rPr>
        <w:t>分）</w:t>
      </w:r>
      <w:r w:rsidRPr="00C12AA1">
        <w:rPr>
          <w:rFonts w:hint="eastAsia"/>
          <w:b/>
          <w:szCs w:val="21"/>
        </w:rPr>
        <w:br/>
      </w:r>
      <w:r>
        <w:rPr>
          <w:rFonts w:hint="eastAsia"/>
          <w:szCs w:val="21"/>
        </w:rPr>
        <w:t>一．简答题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．现代汉语中汉字的形音关系有几种？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．为什么说汉字是表意文字？　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．　　　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二．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分析下列句子中加点的字的感情色彩的变化。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三．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区分下列同义词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．幸亏。多亏　　　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．分外。格外</w:t>
      </w:r>
      <w:r>
        <w:rPr>
          <w:rFonts w:hint="eastAsia"/>
          <w:szCs w:val="21"/>
        </w:rPr>
        <w:br/>
      </w: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b/>
          <w:szCs w:val="21"/>
        </w:rPr>
        <w:t>古代汉语（</w:t>
      </w:r>
      <w:r w:rsidRPr="00C12AA1">
        <w:rPr>
          <w:rFonts w:hint="eastAsia"/>
          <w:b/>
          <w:szCs w:val="21"/>
        </w:rPr>
        <w:t>60</w:t>
      </w:r>
      <w:r w:rsidRPr="00C12AA1">
        <w:rPr>
          <w:rFonts w:hint="eastAsia"/>
          <w:b/>
          <w:szCs w:val="21"/>
        </w:rPr>
        <w:t>分）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一．名词解释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   </w:t>
      </w:r>
      <w:r>
        <w:rPr>
          <w:rFonts w:hint="eastAsia"/>
          <w:szCs w:val="21"/>
        </w:rPr>
        <w:t xml:space="preserve">通假字　　　　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   </w:t>
      </w:r>
      <w:r>
        <w:rPr>
          <w:rFonts w:hint="eastAsia"/>
          <w:szCs w:val="21"/>
        </w:rPr>
        <w:t>偏义复词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二．解释带点的字并翻译句子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三．划分句子成分（范。。。。三）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四．打标点并翻译文章（孟子：君子曰以礼待之。。。。。）</w:t>
      </w:r>
      <w:r>
        <w:rPr>
          <w:rFonts w:hint="eastAsia"/>
          <w:szCs w:val="21"/>
        </w:rPr>
        <w:br/>
      </w: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b/>
          <w:szCs w:val="21"/>
        </w:rPr>
        <w:t>现代汉语（</w:t>
      </w:r>
      <w:r w:rsidRPr="00C12AA1">
        <w:rPr>
          <w:rFonts w:hint="eastAsia"/>
          <w:b/>
          <w:szCs w:val="21"/>
        </w:rPr>
        <w:t>60</w:t>
      </w:r>
      <w:r w:rsidRPr="00C12AA1">
        <w:rPr>
          <w:rFonts w:hint="eastAsia"/>
          <w:b/>
          <w:szCs w:val="21"/>
        </w:rPr>
        <w:t>分）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一．填空（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．几个声母。韵母。声调，音节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．韵母中哪几个可作韵头，韵尾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二．简答题（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．辅音发音方法相同及发音部位不同比较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 xml:space="preserve">组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．用国际音标注出普通话中所有的单元音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三．按从大到小的切分式图解分析下列短语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四．产生含义差别的原因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．我等了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 xml:space="preserve">分钟车才来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．我才等了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分钟车就来了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五．分析下列修辞效果</w:t>
      </w:r>
      <w:r>
        <w:rPr>
          <w:rFonts w:hint="eastAsia"/>
          <w:szCs w:val="21"/>
        </w:rPr>
        <w:br/>
      </w:r>
    </w:p>
    <w:p w:rsidR="00C12AA1" w:rsidRDefault="00C12AA1">
      <w:pPr>
        <w:rPr>
          <w:rFonts w:hint="eastAsia"/>
          <w:szCs w:val="21"/>
        </w:rPr>
      </w:pPr>
      <w:r w:rsidRPr="00C12AA1">
        <w:rPr>
          <w:rFonts w:hint="eastAsia"/>
          <w:b/>
          <w:szCs w:val="21"/>
        </w:rPr>
        <w:t>语言学概论（</w:t>
      </w:r>
      <w:r w:rsidRPr="00C12AA1">
        <w:rPr>
          <w:rFonts w:hint="eastAsia"/>
          <w:b/>
          <w:szCs w:val="21"/>
        </w:rPr>
        <w:t>90</w:t>
      </w:r>
      <w:r w:rsidRPr="00C12AA1">
        <w:rPr>
          <w:rFonts w:hint="eastAsia"/>
          <w:b/>
          <w:szCs w:val="21"/>
        </w:rPr>
        <w:t>分）</w:t>
      </w:r>
      <w:r w:rsidRPr="00C12AA1">
        <w:rPr>
          <w:rFonts w:hint="eastAsia"/>
          <w:b/>
          <w:szCs w:val="21"/>
        </w:rPr>
        <w:br/>
      </w:r>
      <w:r>
        <w:rPr>
          <w:rFonts w:hint="eastAsia"/>
          <w:szCs w:val="21"/>
        </w:rPr>
        <w:t>一填空题（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．乔姆斯基的成名作的汉语译名是</w:t>
      </w:r>
      <w:r>
        <w:rPr>
          <w:rFonts w:hint="eastAsia"/>
          <w:szCs w:val="21"/>
        </w:rPr>
        <w:t>--------</w:t>
      </w: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．．．．．．．．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二解释下列术语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 xml:space="preserve">．女书　　　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．语义场　　　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．隐喻</w:t>
      </w:r>
    </w:p>
    <w:p w:rsidR="00C12AA1" w:rsidRDefault="00C12AA1">
      <w:pPr>
        <w:rPr>
          <w:rFonts w:hint="eastAsia"/>
          <w:b/>
          <w:sz w:val="28"/>
          <w:szCs w:val="28"/>
        </w:rPr>
      </w:pPr>
    </w:p>
    <w:p w:rsidR="00D10981" w:rsidRDefault="00C12AA1">
      <w:r w:rsidRPr="00C12AA1">
        <w:rPr>
          <w:rFonts w:hint="eastAsia"/>
          <w:b/>
          <w:sz w:val="28"/>
          <w:szCs w:val="28"/>
        </w:rPr>
        <w:t>（外国文学）</w:t>
      </w:r>
      <w:r w:rsidRPr="00C12AA1">
        <w:rPr>
          <w:rFonts w:hint="eastAsia"/>
          <w:b/>
          <w:sz w:val="28"/>
          <w:szCs w:val="28"/>
        </w:rPr>
        <w:br/>
      </w:r>
      <w:r>
        <w:rPr>
          <w:rFonts w:hint="eastAsia"/>
          <w:szCs w:val="21"/>
        </w:rPr>
        <w:t>一、名词解释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、悬诗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、巴别塔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、狂言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、克里希纳（黑天大神）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br/>
        <w:t>5</w:t>
      </w:r>
      <w:r>
        <w:rPr>
          <w:rFonts w:hint="eastAsia"/>
          <w:szCs w:val="21"/>
        </w:rPr>
        <w:t>、《静静的顿河》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、《荷马史诗》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 xml:space="preserve">、墓园派诗派　　</w:t>
      </w:r>
      <w:r>
        <w:rPr>
          <w:rFonts w:hint="eastAsia"/>
          <w:szCs w:val="21"/>
        </w:rPr>
        <w:t xml:space="preserve"> 8</w:t>
      </w:r>
      <w:r>
        <w:rPr>
          <w:rFonts w:hint="eastAsia"/>
          <w:szCs w:val="21"/>
        </w:rPr>
        <w:t>、《人间喜剧》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二、简答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lastRenderedPageBreak/>
        <w:t>1</w:t>
      </w:r>
      <w:r>
        <w:rPr>
          <w:rFonts w:hint="eastAsia"/>
          <w:szCs w:val="21"/>
        </w:rPr>
        <w:t>、简析歌德《浮士德》中浮士德的形象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19</w:t>
      </w:r>
      <w:r>
        <w:rPr>
          <w:rFonts w:hint="eastAsia"/>
          <w:szCs w:val="21"/>
        </w:rPr>
        <w:t>世纪欧洲现实主义文学在理解和表现现实方面有何特点？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>、印度史诗与印度宗教有何关系？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三、论述</w:t>
      </w:r>
      <w:r>
        <w:rPr>
          <w:rFonts w:hint="eastAsia"/>
          <w:szCs w:val="21"/>
        </w:rPr>
        <w:br/>
        <w:t>1</w:t>
      </w:r>
      <w:r>
        <w:rPr>
          <w:rFonts w:hint="eastAsia"/>
          <w:szCs w:val="21"/>
        </w:rPr>
        <w:t>、莎士比亚戏剧分几个时期？各有什么特点？</w:t>
      </w:r>
      <w:r>
        <w:rPr>
          <w:rFonts w:hint="eastAsia"/>
          <w:szCs w:val="21"/>
        </w:rPr>
        <w:br/>
        <w:t>2</w:t>
      </w:r>
      <w:r>
        <w:rPr>
          <w:rFonts w:hint="eastAsia"/>
          <w:szCs w:val="21"/>
        </w:rPr>
        <w:t>、阐述你对西方现代主义文学的认识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>、东方文学的多元性与统一性是如何体现的？</w:t>
      </w:r>
      <w:r>
        <w:rPr>
          <w:rFonts w:hint="eastAsia"/>
          <w:szCs w:val="21"/>
        </w:rPr>
        <w:br/>
        <w:t>4</w:t>
      </w:r>
      <w:r>
        <w:rPr>
          <w:rFonts w:hint="eastAsia"/>
          <w:szCs w:val="21"/>
        </w:rPr>
        <w:t>、怎样理解比较文学与世界文学的关系？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br/>
      </w:r>
      <w:r w:rsidRPr="00C12AA1">
        <w:rPr>
          <w:rFonts w:hint="eastAsia"/>
          <w:b/>
          <w:sz w:val="28"/>
          <w:szCs w:val="28"/>
        </w:rPr>
        <w:t>（现当代文学）</w:t>
      </w:r>
      <w:r w:rsidRPr="00C12AA1">
        <w:rPr>
          <w:rFonts w:hint="eastAsia"/>
          <w:b/>
          <w:sz w:val="28"/>
          <w:szCs w:val="28"/>
        </w:rPr>
        <w:br/>
      </w:r>
      <w:r>
        <w:rPr>
          <w:rFonts w:hint="eastAsia"/>
          <w:szCs w:val="21"/>
        </w:rPr>
        <w:t xml:space="preserve">1 </w:t>
      </w:r>
      <w:r>
        <w:rPr>
          <w:rFonts w:hint="eastAsia"/>
          <w:szCs w:val="21"/>
        </w:rPr>
        <w:t>浅草沉钟的艺术观点及特色；</w:t>
      </w:r>
      <w:r>
        <w:rPr>
          <w:rFonts w:hint="eastAsia"/>
          <w:szCs w:val="21"/>
        </w:rPr>
        <w:br/>
        <w:t xml:space="preserve">2 </w:t>
      </w:r>
      <w:r>
        <w:rPr>
          <w:rFonts w:hint="eastAsia"/>
          <w:szCs w:val="21"/>
        </w:rPr>
        <w:t>你觉得《围城》有哪几方面的含义，你怎样从根本上理解围城的含义？</w:t>
      </w:r>
      <w:r>
        <w:rPr>
          <w:rFonts w:hint="eastAsia"/>
          <w:szCs w:val="21"/>
        </w:rPr>
        <w:br/>
        <w:t>3</w:t>
      </w:r>
      <w:r>
        <w:rPr>
          <w:rFonts w:hint="eastAsia"/>
          <w:szCs w:val="21"/>
        </w:rPr>
        <w:t xml:space="preserve">《霓虹灯下的哨兵》在艺术上有哪些可取之处？　　</w:t>
      </w:r>
      <w:r>
        <w:rPr>
          <w:rFonts w:hint="eastAsia"/>
          <w:szCs w:val="21"/>
        </w:rPr>
        <w:br/>
        <w:t>4</w:t>
      </w:r>
      <w:r>
        <w:rPr>
          <w:rFonts w:hint="eastAsia"/>
          <w:szCs w:val="21"/>
        </w:rPr>
        <w:t>浅析顾成的诗歌《远和近》</w: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”你一会儿看我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一会儿看云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我觉得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你看我时很远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你看云时很近”</w:t>
      </w:r>
      <w:r>
        <w:rPr>
          <w:rFonts w:hint="eastAsia"/>
          <w:szCs w:val="21"/>
        </w:rPr>
        <w:br/>
        <w:t>5</w:t>
      </w:r>
      <w:r>
        <w:rPr>
          <w:rFonts w:hint="eastAsia"/>
          <w:szCs w:val="21"/>
        </w:rPr>
        <w:t>结合作品，分析现代文学中小说散文化和散文小说化的原因</w:t>
      </w:r>
      <w:r>
        <w:rPr>
          <w:rFonts w:hint="eastAsia"/>
          <w:szCs w:val="21"/>
        </w:rPr>
        <w:br/>
        <w:t>6</w:t>
      </w:r>
      <w:r>
        <w:rPr>
          <w:rFonts w:hint="eastAsia"/>
          <w:szCs w:val="21"/>
        </w:rPr>
        <w:t>结合作品分析寻根文学的艺术特色及影响</w:t>
      </w:r>
      <w:r>
        <w:rPr>
          <w:rFonts w:hint="eastAsia"/>
          <w:szCs w:val="21"/>
        </w:rPr>
        <w:br/>
        <w:t>7</w:t>
      </w:r>
      <w:r>
        <w:rPr>
          <w:rFonts w:hint="eastAsia"/>
          <w:szCs w:val="21"/>
        </w:rPr>
        <w:t>结合作品分析朦胧诗派的艺术特色及影响</w:t>
      </w:r>
    </w:p>
    <w:sectPr w:rsidR="00D10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7D" w:rsidRDefault="0029027D" w:rsidP="00C12AA1">
      <w:r>
        <w:separator/>
      </w:r>
    </w:p>
  </w:endnote>
  <w:endnote w:type="continuationSeparator" w:id="0">
    <w:p w:rsidR="0029027D" w:rsidRDefault="0029027D" w:rsidP="00C12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7D" w:rsidRDefault="0029027D" w:rsidP="00C12AA1">
      <w:r>
        <w:separator/>
      </w:r>
    </w:p>
  </w:footnote>
  <w:footnote w:type="continuationSeparator" w:id="0">
    <w:p w:rsidR="0029027D" w:rsidRDefault="0029027D" w:rsidP="00C12A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981"/>
    <w:rsid w:val="0029027D"/>
    <w:rsid w:val="00C12AA1"/>
    <w:rsid w:val="00D1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A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A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717</Words>
  <Characters>4092</Characters>
  <Application>Microsoft Office Word</Application>
  <DocSecurity>0</DocSecurity>
  <Lines>34</Lines>
  <Paragraphs>9</Paragraphs>
  <ScaleCrop>false</ScaleCrop>
  <Company>HNDX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WQX</dc:creator>
  <cp:keywords/>
  <dc:description/>
  <cp:lastModifiedBy>WQX</cp:lastModifiedBy>
  <cp:revision>2</cp:revision>
  <dcterms:created xsi:type="dcterms:W3CDTF">2009-11-15T11:43:00Z</dcterms:created>
  <dcterms:modified xsi:type="dcterms:W3CDTF">2009-11-15T11:49:00Z</dcterms:modified>
</cp:coreProperties>
</file>